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PUBLIC MEETING OF THE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AT </w:t>
      </w:r>
      <w:r w:rsidR="00C32725">
        <w:rPr>
          <w:sz w:val="26"/>
        </w:rPr>
        <w:t>10</w:t>
      </w:r>
      <w:r w:rsidR="00A72C62">
        <w:rPr>
          <w:sz w:val="26"/>
        </w:rPr>
        <w:t>:00</w:t>
      </w:r>
      <w:r>
        <w:rPr>
          <w:b/>
          <w:sz w:val="26"/>
        </w:rPr>
        <w:t xml:space="preserve"> </w:t>
      </w:r>
      <w:r>
        <w:rPr>
          <w:sz w:val="26"/>
        </w:rPr>
        <w:t>AM</w:t>
      </w:r>
      <w:r>
        <w:rPr>
          <w:bCs/>
          <w:sz w:val="26"/>
        </w:rPr>
        <w:t xml:space="preserve"> TUESDAY</w:t>
      </w:r>
      <w:r>
        <w:rPr>
          <w:b/>
          <w:bCs/>
          <w:sz w:val="26"/>
        </w:rPr>
        <w:t xml:space="preserve"> </w:t>
      </w:r>
      <w:r w:rsidR="00EF7890">
        <w:rPr>
          <w:b/>
          <w:bCs/>
          <w:sz w:val="26"/>
        </w:rPr>
        <w:t>SEPTEMBER 18,</w:t>
      </w:r>
      <w:bookmarkStart w:id="0" w:name="_GoBack"/>
      <w:bookmarkEnd w:id="0"/>
      <w:r w:rsidR="00C32725">
        <w:rPr>
          <w:b/>
          <w:bCs/>
          <w:sz w:val="26"/>
        </w:rPr>
        <w:t xml:space="preserve"> 2012,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2051 SILVERSIDE DRIVE SUITE 190</w:t>
          </w:r>
        </w:smartTag>
      </w:smartTag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proofErr w:type="gramStart"/>
      <w:r>
        <w:rPr>
          <w:sz w:val="26"/>
        </w:rPr>
        <w:t>BEFORE THE BOARD IS INVITED TO ATTEND.</w:t>
      </w:r>
      <w:proofErr w:type="gramEnd"/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JOHN MOWELL,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125D55"/>
    <w:rsid w:val="00833211"/>
    <w:rsid w:val="00913754"/>
    <w:rsid w:val="00A72C62"/>
    <w:rsid w:val="00C32725"/>
    <w:rsid w:val="00E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LOUISIANA STATE BOARD OF PRIVATE INVESTIGATOR EXAMINER	</vt:lpstr>
    </vt:vector>
  </TitlesOfParts>
  <Company>LSBPIE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2</cp:revision>
  <cp:lastPrinted>2012-03-13T12:01:00Z</cp:lastPrinted>
  <dcterms:created xsi:type="dcterms:W3CDTF">2012-07-18T15:13:00Z</dcterms:created>
  <dcterms:modified xsi:type="dcterms:W3CDTF">2012-07-18T15:13:00Z</dcterms:modified>
</cp:coreProperties>
</file>